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left"/>
        <w:textAlignment w:val="auto"/>
        <w:outlineLvl w:val="9"/>
        <w:rPr>
          <w:rFonts w:hint="eastAsia" w:ascii="微软雅黑" w:hAnsi="微软雅黑" w:eastAsia="微软雅黑" w:cs="微软雅黑"/>
          <w:i w:val="0"/>
          <w:color w:val="000000"/>
          <w:sz w:val="27"/>
          <w:szCs w:val="27"/>
          <w:lang w:val="en-US" w:eastAsia="zh-CN"/>
        </w:rPr>
      </w:pPr>
      <w:r>
        <w:rPr>
          <w:rFonts w:hint="eastAsia" w:ascii="微软雅黑" w:hAnsi="微软雅黑" w:eastAsia="微软雅黑" w:cs="微软雅黑"/>
          <w:i w:val="0"/>
          <w:color w:val="000000"/>
          <w:sz w:val="27"/>
          <w:szCs w:val="27"/>
          <w:lang w:val="en-US" w:eastAsia="zh-CN"/>
        </w:rPr>
        <w:t>关照现实热点，渗透主干知识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2700" w:firstLineChars="1000"/>
        <w:jc w:val="left"/>
        <w:textAlignment w:val="auto"/>
        <w:outlineLvl w:val="9"/>
        <w:rPr>
          <w:rFonts w:hint="eastAsia" w:ascii="微软雅黑" w:hAnsi="微软雅黑" w:eastAsia="微软雅黑" w:cs="微软雅黑"/>
          <w:i w:val="0"/>
          <w:color w:val="000000"/>
          <w:sz w:val="27"/>
          <w:szCs w:val="27"/>
          <w:lang w:val="en-US" w:eastAsia="zh-CN"/>
        </w:rPr>
      </w:pPr>
      <w:r>
        <w:rPr>
          <w:rFonts w:hint="eastAsia" w:ascii="微软雅黑" w:hAnsi="微软雅黑" w:eastAsia="微软雅黑" w:cs="微软雅黑"/>
          <w:i w:val="0"/>
          <w:color w:val="000000"/>
          <w:sz w:val="27"/>
          <w:szCs w:val="27"/>
          <w:lang w:val="en-US" w:eastAsia="zh-CN"/>
        </w:rPr>
        <w:t>——十九大新提法在高考历史复习中的运用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2200" w:firstLineChars="1000"/>
        <w:jc w:val="left"/>
        <w:textAlignment w:val="auto"/>
        <w:outlineLvl w:val="9"/>
        <w:rPr>
          <w:rFonts w:hint="eastAsia" w:ascii="微软雅黑" w:hAnsi="微软雅黑" w:eastAsia="微软雅黑" w:cs="微软雅黑"/>
          <w:i w:val="0"/>
          <w:color w:val="000000"/>
          <w:sz w:val="22"/>
          <w:szCs w:val="22"/>
          <w:lang w:val="en-US" w:eastAsia="zh-CN"/>
        </w:rPr>
      </w:pPr>
      <w:r>
        <w:rPr>
          <w:rFonts w:hint="eastAsia" w:ascii="微软雅黑" w:hAnsi="微软雅黑" w:eastAsia="微软雅黑" w:cs="微软雅黑"/>
          <w:i w:val="0"/>
          <w:color w:val="000000"/>
          <w:sz w:val="22"/>
          <w:szCs w:val="22"/>
          <w:lang w:val="en-US" w:eastAsia="zh-CN"/>
        </w:rPr>
        <w:t>成都市双流区教研室  中学高级教师  匡世国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近年来高考历史命题突出对社会“现实热点”问题的考查，已经是不争的事实。无论是隐性介入也好，还是直接渗透也罢，都体现出高考历史或命题组对现实热点的关照。考试形式上往往以热点为试题情景，体现出热点与主干知识的结合。</w:t>
      </w:r>
    </w:p>
    <w:p>
      <w:pPr>
        <w:ind w:firstLine="420" w:firstLineChars="200"/>
        <w:rPr>
          <w:rFonts w:hint="eastAsia"/>
          <w:lang w:eastAsia="zh-CN"/>
        </w:rPr>
      </w:pPr>
      <w:r>
        <w:rPr>
          <w:rFonts w:hint="eastAsia"/>
          <w:lang w:eastAsia="zh-CN"/>
        </w:rPr>
        <w:t>刚刚闭幕的十九大引世人关注，激发人们对建设中国特</w:t>
      </w:r>
      <w:bookmarkStart w:id="0" w:name="_GoBack"/>
      <w:bookmarkEnd w:id="0"/>
      <w:r>
        <w:rPr>
          <w:rFonts w:hint="eastAsia"/>
          <w:lang w:eastAsia="zh-CN"/>
        </w:rPr>
        <w:t>色社会主义新时代的热情，尤其是一些新提法、新理念值得我们在历史复习中加以关注。如何与主干知识进行热点链接？如何在主干复习中落实基础知识？本文就十九大新提法在高考历史复习中的运用谈谈一些复习建议。</w:t>
      </w:r>
    </w:p>
    <w:p>
      <w:pPr>
        <w:rPr>
          <w:rFonts w:hint="eastAsia"/>
          <w:b/>
          <w:bCs/>
          <w:lang w:eastAsia="zh-CN"/>
        </w:rPr>
      </w:pPr>
      <w:r>
        <w:rPr>
          <w:rFonts w:hint="eastAsia"/>
          <w:b/>
          <w:bCs/>
          <w:lang w:eastAsia="zh-CN"/>
        </w:rPr>
        <w:t>一、十九大新提法与历史知识链接</w:t>
      </w:r>
    </w:p>
    <w:p>
      <w:pPr>
        <w:rPr>
          <w:rFonts w:hint="eastAsia"/>
          <w:b/>
          <w:bCs/>
          <w:lang w:eastAsia="zh-CN"/>
        </w:rPr>
      </w:pPr>
      <w:r>
        <w:rPr>
          <w:rFonts w:hint="eastAsia"/>
          <w:b/>
          <w:bCs/>
          <w:lang w:eastAsia="zh-CN"/>
        </w:rPr>
        <w:t>（一）新时代中国特色社会主义思想</w:t>
      </w:r>
    </w:p>
    <w:p>
      <w:pPr>
        <w:rPr>
          <w:rFonts w:hint="eastAsia"/>
          <w:lang w:eastAsia="zh-CN"/>
        </w:rPr>
      </w:pPr>
      <w:r>
        <w:rPr>
          <w:rFonts w:hint="eastAsia"/>
          <w:lang w:eastAsia="zh-CN"/>
        </w:rPr>
        <w:t xml:space="preserve"> 【</w:t>
      </w:r>
      <w:r>
        <w:rPr>
          <w:rFonts w:hint="eastAsia"/>
          <w:b/>
          <w:bCs/>
          <w:lang w:eastAsia="zh-CN"/>
        </w:rPr>
        <w:t>热点解读】</w:t>
      </w:r>
      <w:r>
        <w:rPr>
          <w:rFonts w:hint="eastAsia"/>
          <w:lang w:eastAsia="zh-CN"/>
        </w:rPr>
        <w:t xml:space="preserve"> 十九大报告提出，围绕新时代坚持和发展什么样的中国特色社会主义、怎样坚持和发展中国特色社会主义这个重大时代课题，我们党进行艰辛理论探索，取得重大理论创新成果，形成了新时代中国特色社会主义思想。</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这一思想，是对马克思列宁主义、毛泽东思想、邓小平理论、“三个代表”重要思想、科学发展观的继承和发展，是马克思主义中国化最新成果，是党和人民实践经验和集体智慧的结晶，是中国特色社会主义理论体系的重要组成部分。为全球治理提供中国思想、中国方案，贡献中国智慧。</w:t>
      </w:r>
    </w:p>
    <w:p>
      <w:pPr>
        <w:rPr>
          <w:rFonts w:hint="eastAsia"/>
          <w:lang w:val="en-US" w:eastAsia="zh-CN"/>
        </w:rPr>
      </w:pPr>
      <w:r>
        <w:rPr>
          <w:rFonts w:hint="eastAsia"/>
          <w:lang w:eastAsia="zh-CN"/>
        </w:rPr>
        <w:t>【</w:t>
      </w:r>
      <w:r>
        <w:rPr>
          <w:rFonts w:hint="eastAsia"/>
          <w:b/>
          <w:bCs/>
          <w:lang w:eastAsia="zh-CN"/>
        </w:rPr>
        <w:t>知识链接</w:t>
      </w:r>
      <w:r>
        <w:rPr>
          <w:rFonts w:hint="eastAsia"/>
          <w:lang w:eastAsia="zh-CN"/>
        </w:rPr>
        <w:t>】该新提法与必修三的《</w:t>
      </w:r>
      <w:r>
        <w:rPr>
          <w:rFonts w:hint="eastAsia"/>
          <w:lang w:val="en-US" w:eastAsia="zh-CN"/>
        </w:rPr>
        <w:t>20世纪以来中国重大思想理论成果</w:t>
      </w:r>
      <w:r>
        <w:rPr>
          <w:rFonts w:hint="eastAsia"/>
          <w:lang w:eastAsia="zh-CN"/>
        </w:rPr>
        <w:t>》相关知识紧密相连。主要知识涵盖在</w:t>
      </w:r>
      <w:r>
        <w:rPr>
          <w:rFonts w:hint="eastAsia"/>
          <w:lang w:val="en-US" w:eastAsia="zh-CN"/>
        </w:rPr>
        <w:t>20世纪以来，在中华民族为独立和富强而不懈努力的历程中，孙中山、毛泽东、邓小平等人以卓著的理论贡献和实践精神，成为站在时代前列的伟人。</w:t>
      </w:r>
    </w:p>
    <w:p>
      <w:pPr>
        <w:rPr>
          <w:rFonts w:hint="eastAsia"/>
          <w:lang w:val="en-US" w:eastAsia="zh-CN"/>
        </w:rPr>
      </w:pPr>
      <w:r>
        <w:rPr>
          <w:rFonts w:hint="eastAsia"/>
          <w:lang w:val="en-US" w:eastAsia="zh-CN"/>
        </w:rPr>
        <w:t>【</w:t>
      </w:r>
      <w:r>
        <w:rPr>
          <w:rFonts w:hint="eastAsia"/>
          <w:b/>
          <w:bCs/>
          <w:lang w:val="en-US" w:eastAsia="zh-CN"/>
        </w:rPr>
        <w:t>复习建议</w:t>
      </w:r>
      <w:r>
        <w:rPr>
          <w:rFonts w:hint="eastAsia"/>
          <w:lang w:val="en-US" w:eastAsia="zh-CN"/>
        </w:rPr>
        <w:t>】1.准确掌握新旧三民主义的内涵和变化，对三民主义对中国民主革命的指导作用作出客观的评价；</w:t>
      </w:r>
    </w:p>
    <w:p>
      <w:pPr>
        <w:rPr>
          <w:rFonts w:hint="eastAsia" w:ascii="宋体" w:hAnsi="宋体" w:eastAsia="宋体" w:cs="宋体"/>
          <w:lang w:val="en-US" w:eastAsia="zh-CN"/>
        </w:rPr>
      </w:pPr>
      <w:r>
        <w:rPr>
          <w:rFonts w:hint="eastAsia" w:ascii="宋体" w:hAnsi="宋体" w:eastAsia="宋体" w:cs="宋体"/>
          <w:lang w:val="en-US" w:eastAsia="zh-CN"/>
        </w:rPr>
        <w:t>2.明确毛泽东思想的形成过程、发展、内涵，认识到其对现代中国社会发展的历史作用；</w:t>
      </w:r>
    </w:p>
    <w:p>
      <w:pPr>
        <w:rPr>
          <w:rFonts w:hint="eastAsia"/>
          <w:lang w:val="en-US" w:eastAsia="zh-CN"/>
        </w:rPr>
      </w:pPr>
      <w:r>
        <w:rPr>
          <w:rFonts w:hint="eastAsia" w:ascii="宋体" w:hAnsi="宋体" w:eastAsia="宋体" w:cs="宋体"/>
          <w:lang w:val="en-US" w:eastAsia="zh-CN"/>
        </w:rPr>
        <w:t>3.掌握</w:t>
      </w:r>
      <w:r>
        <w:rPr>
          <w:rFonts w:hint="eastAsia"/>
          <w:lang w:val="en-US" w:eastAsia="zh-CN"/>
        </w:rPr>
        <w:t>建设有中国特色社会主义理论的科学体系——邓小平理论的形成、回答的内容、发展；三个代表思想提出、回答的内容；</w:t>
      </w:r>
    </w:p>
    <w:p>
      <w:pPr>
        <w:rPr>
          <w:rFonts w:hint="eastAsia" w:ascii="宋体" w:hAnsi="宋体" w:eastAsia="宋体" w:cs="宋体"/>
          <w:lang w:val="en-US" w:eastAsia="zh-CN"/>
        </w:rPr>
      </w:pPr>
      <w:r>
        <w:rPr>
          <w:rFonts w:hint="eastAsia" w:ascii="宋体" w:hAnsi="宋体" w:eastAsia="宋体" w:cs="宋体"/>
          <w:lang w:val="en-US" w:eastAsia="zh-CN"/>
        </w:rPr>
        <w:t>4.厘清重大思想理论成果提出的背景、意义（或者解决的问题）；</w:t>
      </w:r>
    </w:p>
    <w:p>
      <w:pPr>
        <w:rPr>
          <w:rFonts w:hint="eastAsia" w:ascii="宋体" w:hAnsi="宋体" w:eastAsia="宋体" w:cs="宋体"/>
          <w:lang w:val="en-US" w:eastAsia="zh-CN"/>
        </w:rPr>
      </w:pPr>
      <w:r>
        <w:rPr>
          <w:rFonts w:hint="eastAsia" w:ascii="宋体" w:hAnsi="宋体" w:eastAsia="宋体" w:cs="宋体"/>
          <w:lang w:val="en-US" w:eastAsia="zh-CN"/>
        </w:rPr>
        <w:t>5.比较毛泽东思想、邓小平理论、三个代表思想的异同。</w:t>
      </w:r>
    </w:p>
    <w:p>
      <w:pPr>
        <w:rPr>
          <w:rFonts w:hint="eastAsia"/>
          <w:b/>
          <w:bCs/>
          <w:lang w:val="en-US" w:eastAsia="zh-CN"/>
        </w:rPr>
      </w:pPr>
      <w:r>
        <w:rPr>
          <w:rFonts w:hint="eastAsia"/>
          <w:b/>
          <w:bCs/>
          <w:lang w:val="en-US" w:eastAsia="zh-CN"/>
        </w:rPr>
        <w:t>（二）我国社会主要矛盾的变化</w:t>
      </w:r>
    </w:p>
    <w:p>
      <w:pPr>
        <w:rPr>
          <w:rFonts w:hint="eastAsia"/>
        </w:rPr>
      </w:pPr>
      <w:r>
        <w:rPr>
          <w:rFonts w:hint="eastAsia"/>
          <w:b/>
          <w:bCs/>
          <w:lang w:val="en-US" w:eastAsia="zh-CN"/>
        </w:rPr>
        <w:t xml:space="preserve"> 【热点解读】</w:t>
      </w:r>
      <w:r>
        <w:rPr>
          <w:rFonts w:hint="eastAsia"/>
          <w:lang w:val="en-US" w:eastAsia="zh-CN"/>
        </w:rPr>
        <w:t xml:space="preserve"> 十九大报告指出，我国社会主要矛盾发生了变化，“人民日益增长的物质文化需要同落后的社会生产之间的矛盾”转化为“人民日益增长的美好生活需要和不平衡不充分的发展之间的矛盾”。我国社会主要矛盾的变化是关系全局的历史性变化，但没有改变我们对我国社会主义所处历史阶段的判断，我国仍处于并将长期处于社会主义初级阶段的基本国情没有变，我国是世界最大发展中国家的国际地位没有变。</w:t>
      </w:r>
    </w:p>
    <w:p>
      <w:pPr>
        <w:rPr>
          <w:rFonts w:hint="eastAsia"/>
        </w:rPr>
      </w:pPr>
      <w:r>
        <w:rPr>
          <w:rFonts w:hint="eastAsia"/>
          <w:b/>
          <w:bCs/>
          <w:lang w:eastAsia="zh-CN"/>
        </w:rPr>
        <w:t>【知识链接】</w:t>
      </w:r>
      <w:r>
        <w:rPr>
          <w:rFonts w:hint="eastAsia"/>
          <w:lang w:eastAsia="zh-CN"/>
        </w:rPr>
        <w:t>该提法与必修一、二、三相关</w:t>
      </w:r>
      <w:r>
        <w:rPr>
          <w:rFonts w:hint="eastAsia"/>
        </w:rPr>
        <w:t>近代以来中国社会主要矛盾变化的历史过程</w:t>
      </w:r>
      <w:r>
        <w:rPr>
          <w:rFonts w:hint="eastAsia"/>
          <w:lang w:eastAsia="zh-CN"/>
        </w:rPr>
        <w:t>有关联</w:t>
      </w:r>
      <w:r>
        <w:rPr>
          <w:rFonts w:hint="eastAsia"/>
        </w:rPr>
        <w:t>，</w:t>
      </w:r>
      <w:r>
        <w:rPr>
          <w:rFonts w:hint="eastAsia"/>
          <w:lang w:eastAsia="zh-CN"/>
        </w:rPr>
        <w:t>包括近代的中国社会主要矛盾及革命任务、建国后的中国社会主要矛盾的变化，</w:t>
      </w:r>
      <w:r>
        <w:rPr>
          <w:rFonts w:hint="eastAsia"/>
        </w:rPr>
        <w:t>分析</w:t>
      </w:r>
      <w:r>
        <w:rPr>
          <w:rFonts w:hint="eastAsia"/>
          <w:lang w:eastAsia="zh-CN"/>
        </w:rPr>
        <w:t>每次变化</w:t>
      </w:r>
      <w:r>
        <w:rPr>
          <w:rFonts w:hint="eastAsia"/>
        </w:rPr>
        <w:t>背后原因并理解意义</w:t>
      </w:r>
      <w:r>
        <w:rPr>
          <w:rFonts w:hint="eastAsia"/>
          <w:lang w:eastAsia="zh-CN"/>
        </w:rPr>
        <w:t>尤为重要</w:t>
      </w:r>
      <w:r>
        <w:rPr>
          <w:rFonts w:hint="eastAsia"/>
        </w:rPr>
        <w:t>。</w:t>
      </w:r>
    </w:p>
    <w:p>
      <w:pPr>
        <w:rPr>
          <w:rFonts w:hint="eastAsia"/>
          <w:b w:val="0"/>
          <w:bCs w:val="0"/>
          <w:lang w:val="en-US" w:eastAsia="zh-CN"/>
        </w:rPr>
      </w:pPr>
      <w:r>
        <w:rPr>
          <w:rFonts w:hint="eastAsia"/>
          <w:b/>
          <w:bCs/>
          <w:lang w:eastAsia="zh-CN"/>
        </w:rPr>
        <w:t>【复习建议</w:t>
      </w:r>
      <w:r>
        <w:rPr>
          <w:rFonts w:hint="eastAsia" w:ascii="宋体" w:hAnsi="宋体" w:eastAsia="宋体" w:cs="宋体"/>
          <w:b/>
          <w:bCs/>
          <w:lang w:eastAsia="zh-CN"/>
        </w:rPr>
        <w:t>】</w:t>
      </w:r>
      <w:r>
        <w:rPr>
          <w:rFonts w:hint="eastAsia" w:ascii="宋体" w:hAnsi="宋体" w:eastAsia="宋体" w:cs="宋体"/>
          <w:b w:val="0"/>
          <w:bCs w:val="0"/>
          <w:lang w:val="en-US" w:eastAsia="zh-CN"/>
        </w:rPr>
        <w:t>1.</w:t>
      </w:r>
      <w:r>
        <w:rPr>
          <w:rFonts w:hint="eastAsia"/>
          <w:b w:val="0"/>
          <w:bCs w:val="0"/>
          <w:lang w:val="en-US" w:eastAsia="zh-CN"/>
        </w:rPr>
        <w:t>弄清近代史上中国社会主要矛盾的变化：鸦片战争后中国社会的主要矛盾由地主阶级和农民阶级的矛盾，开始转变为外国资本主义和中华民族的矛盾，封建主义和人民大众的矛盾。以此理解中国近代革命任务是反外来侵略和反封建主义；革命目标是争取民族的独立和国家的富强。（革命史观在复习中特别加以重视。）</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2.1956年，中共八大提出中国社会主要矛盾变化：中国社会的主要矛盾由无产阶级与资产阶级之间的矛盾转变为人民对于建立先进的工业国的要求同落后的农业国现实之间的矛盾、人民日益增长的物质文化需要同落后的社会生产之间的矛盾。以此理解中国共产党在探索建设社会主义道路方面制定的政策、取得的初步成果等。</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3.掌握“十一届三中全会”召开的背景、内容、意义，尤其是理解作出工作重心的转移的伟大决策。</w:t>
      </w:r>
    </w:p>
    <w:p>
      <w:pPr>
        <w:rPr>
          <w:rFonts w:hint="eastAsia" w:ascii="微软雅黑" w:hAnsi="微软雅黑" w:eastAsia="微软雅黑" w:cs="微软雅黑"/>
          <w:b w:val="0"/>
          <w:i w:val="0"/>
          <w:caps w:val="0"/>
          <w:color w:val="000000"/>
          <w:spacing w:val="0"/>
          <w:sz w:val="24"/>
          <w:szCs w:val="24"/>
          <w:shd w:val="clear" w:fill="FFFFFF"/>
          <w:lang w:eastAsia="zh-CN"/>
        </w:rPr>
      </w:pPr>
      <w:r>
        <w:rPr>
          <w:rFonts w:hint="eastAsia"/>
          <w:b/>
          <w:bCs/>
          <w:lang w:val="en-US" w:eastAsia="zh-CN"/>
        </w:rPr>
        <w:t>（三）“两个一百年”奋斗目标的历史交汇期</w:t>
      </w:r>
    </w:p>
    <w:p>
      <w:pPr>
        <w:rPr>
          <w:rFonts w:hint="eastAsia" w:ascii="微软雅黑" w:hAnsi="微软雅黑" w:eastAsia="微软雅黑" w:cs="微软雅黑"/>
          <w:b w:val="0"/>
          <w:i w:val="0"/>
          <w:caps w:val="0"/>
          <w:color w:val="000000"/>
          <w:spacing w:val="0"/>
          <w:sz w:val="24"/>
          <w:szCs w:val="24"/>
          <w:shd w:val="clear" w:fill="FFFFFF"/>
          <w:lang w:val="en-US" w:eastAsia="zh-CN"/>
        </w:rPr>
      </w:pPr>
      <w:r>
        <w:rPr>
          <w:rFonts w:hint="eastAsia" w:ascii="微软雅黑" w:hAnsi="微软雅黑" w:eastAsia="微软雅黑" w:cs="微软雅黑"/>
          <w:b w:val="0"/>
          <w:i w:val="0"/>
          <w:caps w:val="0"/>
          <w:color w:val="000000"/>
          <w:spacing w:val="0"/>
          <w:sz w:val="24"/>
          <w:szCs w:val="24"/>
          <w:shd w:val="clear" w:fill="FFFFFF"/>
          <w:lang w:eastAsia="zh-CN"/>
        </w:rPr>
        <w:t xml:space="preserve">  </w:t>
      </w:r>
      <w:r>
        <w:rPr>
          <w:rFonts w:hint="eastAsia"/>
          <w:b/>
          <w:bCs/>
          <w:u w:val="none"/>
          <w:lang w:eastAsia="zh-CN"/>
        </w:rPr>
        <w:t>【热点解读】</w:t>
      </w:r>
      <w:r>
        <w:rPr>
          <w:rFonts w:hint="eastAsia"/>
          <w:b w:val="0"/>
          <w:bCs w:val="0"/>
          <w:lang w:val="en-US" w:eastAsia="zh-CN"/>
        </w:rPr>
        <w:t>十九大报告提出，从十九大到二十大，是“两个一百年”奋斗目标的历史交汇期。我们既要全面建成小康社会、实现第一个百年奋斗目标，又要乘势而上开启全面建设社会主义现代化国家新征程，向第二个百年奋斗目标进军。</w:t>
      </w:r>
    </w:p>
    <w:p>
      <w:pPr>
        <w:ind w:firstLine="420" w:firstLineChars="200"/>
        <w:rPr>
          <w:rFonts w:hint="eastAsia" w:ascii="微软雅黑" w:hAnsi="微软雅黑" w:eastAsia="微软雅黑" w:cs="微软雅黑"/>
          <w:b w:val="0"/>
          <w:i w:val="0"/>
          <w:caps w:val="0"/>
          <w:color w:val="000000"/>
          <w:spacing w:val="0"/>
          <w:sz w:val="24"/>
          <w:szCs w:val="24"/>
          <w:shd w:val="clear" w:fill="FFFFFF"/>
          <w:lang w:val="en-US" w:eastAsia="zh-CN"/>
        </w:rPr>
      </w:pPr>
      <w:r>
        <w:rPr>
          <w:rFonts w:hint="eastAsia"/>
          <w:b w:val="0"/>
          <w:bCs w:val="0"/>
          <w:lang w:val="en-US" w:eastAsia="zh-CN"/>
        </w:rPr>
        <w:t>2021年为建党一百年，处于百年之交的十九大，上连党的第一个百年，下接党的第二个百年，承前启后、继往开来，具有重大的历史意义和政治意义，是两个百年衔接过渡的里程碑。</w:t>
      </w:r>
    </w:p>
    <w:p>
      <w:pPr>
        <w:ind w:firstLine="420" w:firstLineChars="200"/>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lang w:val="en-US" w:eastAsia="zh-CN"/>
        </w:rPr>
        <w:t>同时，2018年</w:t>
      </w:r>
      <w:r>
        <w:rPr>
          <w:rFonts w:hint="eastAsia" w:ascii="宋体" w:hAnsi="宋体" w:eastAsia="宋体" w:cs="宋体"/>
          <w:b w:val="0"/>
          <w:i w:val="0"/>
          <w:caps w:val="0"/>
          <w:color w:val="000000"/>
          <w:spacing w:val="0"/>
          <w:sz w:val="21"/>
          <w:szCs w:val="21"/>
          <w:shd w:val="clear" w:fill="FFFFFF"/>
        </w:rPr>
        <w:t>即将迎来改革开放40周年</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lang w:val="en-US" w:eastAsia="zh-CN"/>
        </w:rPr>
        <w:t>2019年迎来建国70周年</w:t>
      </w:r>
      <w:r>
        <w:rPr>
          <w:rFonts w:hint="eastAsia" w:ascii="宋体" w:hAnsi="宋体" w:eastAsia="宋体" w:cs="宋体"/>
          <w:b w:val="0"/>
          <w:i w:val="0"/>
          <w:caps w:val="0"/>
          <w:color w:val="000000"/>
          <w:spacing w:val="0"/>
          <w:sz w:val="21"/>
          <w:szCs w:val="21"/>
          <w:shd w:val="clear" w:fill="FFFFFF"/>
        </w:rPr>
        <w:t>的历史节点，中国共产党人对外宣告“我们比历史上任何时期都更接近、更有信心和能力实现中华民族伟大复兴的目标”。</w:t>
      </w:r>
    </w:p>
    <w:p>
      <w:pPr>
        <w:rPr>
          <w:rFonts w:hint="eastAsia" w:ascii="宋体" w:hAnsi="宋体" w:eastAsia="宋体" w:cs="宋体"/>
          <w:b w:val="0"/>
          <w:i w:val="0"/>
          <w:caps w:val="0"/>
          <w:color w:val="000000"/>
          <w:spacing w:val="0"/>
          <w:sz w:val="21"/>
          <w:szCs w:val="21"/>
          <w:shd w:val="clear" w:fill="FFFFFF"/>
          <w:lang w:eastAsia="zh-CN"/>
        </w:rPr>
      </w:pPr>
      <w:r>
        <w:rPr>
          <w:rFonts w:hint="eastAsia"/>
          <w:b/>
          <w:bCs/>
          <w:u w:val="none"/>
          <w:lang w:eastAsia="zh-CN"/>
        </w:rPr>
        <w:t>【热点链接】</w:t>
      </w:r>
      <w:r>
        <w:rPr>
          <w:rFonts w:hint="eastAsia" w:ascii="宋体" w:hAnsi="宋体" w:eastAsia="宋体" w:cs="宋体"/>
          <w:b w:val="0"/>
          <w:i w:val="0"/>
          <w:caps w:val="0"/>
          <w:color w:val="000000"/>
          <w:spacing w:val="0"/>
          <w:sz w:val="21"/>
          <w:szCs w:val="21"/>
          <w:shd w:val="clear" w:fill="FFFFFF"/>
          <w:lang w:eastAsia="zh-CN"/>
        </w:rPr>
        <w:t>该提法与近现代史上中国革命和建设时期重要时间节点相关联，尤其是一些重要历史事件的周年纪念需要在备考中引起高度关注。同时，我国经济建设成就、经济体制改革目标的确立等需要重视。近年来高考历史试题突出考查党史、国史，不仅有助于考生树立科学的历史观和方法论，更有助于考生坚定理想信念、弘扬中国精神。</w:t>
      </w:r>
    </w:p>
    <w:p>
      <w:pPr>
        <w:keepNext w:val="0"/>
        <w:keepLines w:val="0"/>
        <w:widowControl/>
        <w:suppressLineNumbers w:val="0"/>
        <w:jc w:val="left"/>
        <w:rPr>
          <w:rFonts w:hint="eastAsia" w:asciiTheme="minorEastAsia" w:hAnsiTheme="minorEastAsia" w:cstheme="minorEastAsia"/>
          <w:b w:val="0"/>
          <w:bCs w:val="0"/>
          <w:lang w:val="en-US" w:eastAsia="zh-CN"/>
        </w:rPr>
      </w:pPr>
      <w:r>
        <w:rPr>
          <w:rFonts w:hint="eastAsia"/>
          <w:b/>
          <w:bCs/>
          <w:lang w:eastAsia="zh-CN"/>
        </w:rPr>
        <w:t>【复习建议】</w:t>
      </w:r>
      <w:r>
        <w:rPr>
          <w:rFonts w:hint="eastAsia" w:asciiTheme="minorEastAsia" w:hAnsiTheme="minorEastAsia" w:eastAsiaTheme="minorEastAsia" w:cstheme="minorEastAsia"/>
          <w:b w:val="0"/>
          <w:bCs w:val="0"/>
          <w:lang w:val="en-US" w:eastAsia="zh-CN"/>
        </w:rPr>
        <w:t>1.</w:t>
      </w:r>
      <w:r>
        <w:rPr>
          <w:rFonts w:hint="eastAsia" w:asciiTheme="minorEastAsia" w:hAnsiTheme="minorEastAsia" w:cstheme="minorEastAsia"/>
          <w:b w:val="0"/>
          <w:bCs w:val="0"/>
          <w:lang w:val="en-US" w:eastAsia="zh-CN"/>
        </w:rPr>
        <w:t>中国共产党建党重要会议：一大、二大、十一届三中全会、十四大、十五大等会议的背景、内容以及影响。尤其是重视有特殊背景的会议、作出重要影响的决策的会议。</w:t>
      </w:r>
    </w:p>
    <w:p>
      <w:pPr>
        <w:keepNext w:val="0"/>
        <w:keepLines w:val="0"/>
        <w:widowControl/>
        <w:numPr>
          <w:ilvl w:val="0"/>
          <w:numId w:val="1"/>
        </w:numPr>
        <w:suppressLineNumbers w:val="0"/>
        <w:jc w:val="left"/>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关注中外历史上重大的改革，尤其是中国建设时期的改革：如十一届三中全会的重大改革决策（以经济建设为中心，实行改革开放的决策）；邓小平南巡讲话；十四大提出的市场经济体制改革目标等等。</w:t>
      </w:r>
    </w:p>
    <w:p>
      <w:pPr>
        <w:keepNext w:val="0"/>
        <w:keepLines w:val="0"/>
        <w:widowControl/>
        <w:numPr>
          <w:ilvl w:val="0"/>
          <w:numId w:val="1"/>
        </w:numPr>
        <w:suppressLineNumbers w:val="0"/>
        <w:jc w:val="left"/>
        <w:rPr>
          <w:rFonts w:hint="eastAsia" w:asciiTheme="minorEastAsia" w:hAnsiTheme="minorEastAsia" w:cstheme="minorEastAsia"/>
          <w:b w:val="0"/>
          <w:bCs w:val="0"/>
          <w:highlight w:val="none"/>
          <w:lang w:val="en-US" w:eastAsia="zh-CN"/>
        </w:rPr>
      </w:pPr>
      <w:r>
        <w:rPr>
          <w:rFonts w:hint="eastAsia" w:asciiTheme="minorEastAsia" w:hAnsiTheme="minorEastAsia" w:cstheme="minorEastAsia"/>
          <w:b w:val="0"/>
          <w:bCs w:val="0"/>
          <w:highlight w:val="none"/>
          <w:lang w:val="en-US" w:eastAsia="zh-CN"/>
        </w:rPr>
        <w:t>由中华人民共和国建立70周年关联的社会主义民主制度的建立及完善，两种社会制度（或道路）的形成，树立制度自信、道路自信。</w:t>
      </w:r>
    </w:p>
    <w:p>
      <w:pPr>
        <w:keepNext w:val="0"/>
        <w:keepLines w:val="0"/>
        <w:widowControl/>
        <w:numPr>
          <w:ilvl w:val="0"/>
          <w:numId w:val="1"/>
        </w:numPr>
        <w:suppressLineNumbers w:val="0"/>
        <w:jc w:val="left"/>
        <w:rPr>
          <w:rFonts w:hint="eastAsia" w:asciiTheme="minorEastAsia" w:hAnsiTheme="minorEastAsia" w:cstheme="minorEastAsia"/>
          <w:b w:val="0"/>
          <w:bCs w:val="0"/>
          <w:lang w:val="en-US" w:eastAsia="zh-CN"/>
        </w:rPr>
      </w:pPr>
      <w:r>
        <w:rPr>
          <w:rFonts w:hint="eastAsia" w:ascii="宋体" w:hAnsi="宋体" w:eastAsia="宋体" w:cs="宋体"/>
          <w:b w:val="0"/>
          <w:i w:val="0"/>
          <w:caps w:val="0"/>
          <w:color w:val="000000"/>
          <w:spacing w:val="0"/>
          <w:sz w:val="21"/>
          <w:szCs w:val="21"/>
          <w:highlight w:val="none"/>
          <w:shd w:val="clear" w:fill="FFFFFF"/>
          <w:lang w:eastAsia="zh-CN"/>
        </w:rPr>
        <w:t>注意梳理中共在建设时期的路线、方针、政策以及取得的成效。</w:t>
      </w:r>
    </w:p>
    <w:p>
      <w:pPr>
        <w:keepNext w:val="0"/>
        <w:keepLines w:val="0"/>
        <w:widowControl/>
        <w:suppressLineNumbers w:val="0"/>
        <w:jc w:val="left"/>
        <w:rPr>
          <w:rFonts w:hint="eastAsia"/>
          <w:b/>
          <w:bCs/>
          <w:lang w:eastAsia="zh-CN"/>
        </w:rPr>
      </w:pPr>
      <w:r>
        <w:rPr>
          <w:rFonts w:hint="eastAsia"/>
          <w:b/>
          <w:bCs/>
          <w:lang w:eastAsia="zh-CN"/>
        </w:rPr>
        <w:t>（四）成立中央全面依法治国领导小组</w:t>
      </w:r>
    </w:p>
    <w:p>
      <w:pPr>
        <w:keepNext w:val="0"/>
        <w:keepLines w:val="0"/>
        <w:widowControl/>
        <w:suppressLineNumbers w:val="0"/>
        <w:jc w:val="left"/>
        <w:rPr>
          <w:rFonts w:hint="eastAsia"/>
        </w:rPr>
      </w:pPr>
      <w:r>
        <w:rPr>
          <w:rFonts w:hint="eastAsia"/>
          <w:b/>
          <w:bCs/>
          <w:lang w:eastAsia="zh-CN"/>
        </w:rPr>
        <w:t>【热点解读】</w:t>
      </w:r>
      <w:r>
        <w:rPr>
          <w:rFonts w:hint="eastAsia"/>
        </w:rPr>
        <w:t>十九大报告提出，成立中央全面依法治国领导小组，加强对法治中国建设的统一领导。</w:t>
      </w:r>
      <w:r>
        <w:rPr>
          <w:rFonts w:hint="eastAsia"/>
          <w:lang w:eastAsia="zh-CN"/>
        </w:rPr>
        <w:t>中</w:t>
      </w:r>
      <w:r>
        <w:rPr>
          <w:rFonts w:hint="eastAsia"/>
        </w:rPr>
        <w:t>国共产党作为执政党，对全面依法治国至关重要。我们要把党的领导贯彻到全面依法治国的全过程和各方面，坚持党领导立法、保证执法、支持司法、带头守法。要做到这些，迫切需要成立中央全面依法治国领导小组，来加强对法治中国建设的统一领导。</w:t>
      </w:r>
    </w:p>
    <w:p>
      <w:pPr>
        <w:keepNext w:val="0"/>
        <w:keepLines w:val="0"/>
        <w:widowControl/>
        <w:suppressLineNumbers w:val="0"/>
        <w:jc w:val="left"/>
        <w:rPr>
          <w:rFonts w:hint="eastAsia"/>
          <w:lang w:eastAsia="zh-CN"/>
        </w:rPr>
      </w:pPr>
      <w:r>
        <w:rPr>
          <w:rFonts w:hint="eastAsia"/>
          <w:b/>
          <w:bCs/>
          <w:lang w:eastAsia="zh-CN"/>
        </w:rPr>
        <w:t>【知识链接】</w:t>
      </w:r>
      <w:r>
        <w:rPr>
          <w:rFonts w:hint="eastAsia"/>
          <w:lang w:eastAsia="zh-CN"/>
        </w:rPr>
        <w:t>该提法需要从历史和世界的角度，关注我国法律的历史发展变化，以及法律在世界各国的重要作用、意义和影响，通过对比，凸显我国社会主义法治的优越性，提升学生对我国宪法的认同感，实现对青少年热爱宪法、保护宪法、自觉遵循宪法的法治教育作用。</w:t>
      </w:r>
    </w:p>
    <w:p>
      <w:pPr>
        <w:keepNext w:val="0"/>
        <w:keepLines w:val="0"/>
        <w:widowControl/>
        <w:suppressLineNumbers w:val="0"/>
        <w:jc w:val="left"/>
        <w:rPr>
          <w:rFonts w:hint="eastAsia" w:ascii="宋体" w:hAnsi="宋体" w:eastAsia="宋体" w:cs="宋体"/>
          <w:lang w:val="en-US" w:eastAsia="zh-CN"/>
        </w:rPr>
      </w:pPr>
      <w:r>
        <w:rPr>
          <w:rFonts w:hint="eastAsia"/>
          <w:b/>
          <w:bCs/>
          <w:lang w:eastAsia="zh-CN"/>
        </w:rPr>
        <w:t>【复习建议】</w:t>
      </w:r>
      <w:r>
        <w:rPr>
          <w:rFonts w:hint="eastAsia" w:ascii="宋体" w:hAnsi="宋体" w:eastAsia="宋体" w:cs="宋体"/>
          <w:lang w:val="en-US" w:eastAsia="zh-CN"/>
        </w:rPr>
        <w:t>1.掌握中国古代法律成就、法律思想、主张；认识法学思想与儒学等地融合。</w:t>
      </w:r>
    </w:p>
    <w:p>
      <w:pPr>
        <w:keepNext w:val="0"/>
        <w:keepLines w:val="0"/>
        <w:widowControl/>
        <w:numPr>
          <w:ilvl w:val="0"/>
          <w:numId w:val="2"/>
        </w:numPr>
        <w:suppressLineNumbers w:val="0"/>
        <w:jc w:val="left"/>
        <w:rPr>
          <w:rFonts w:hint="eastAsia" w:ascii="宋体" w:hAnsi="宋体" w:eastAsia="宋体" w:cs="宋体"/>
          <w:lang w:val="en-US" w:eastAsia="zh-CN"/>
        </w:rPr>
      </w:pPr>
      <w:r>
        <w:rPr>
          <w:rFonts w:hint="eastAsia" w:ascii="宋体" w:hAnsi="宋体" w:eastAsia="宋体" w:cs="宋体"/>
          <w:lang w:val="en-US" w:eastAsia="zh-CN"/>
        </w:rPr>
        <w:t>归纳中国近现代史重要的法律文献，为建立民主、法治社会进行的努力。尤其是重点关注社会主义法治的过程、曲折、成就。</w:t>
      </w:r>
    </w:p>
    <w:p>
      <w:pPr>
        <w:keepNext w:val="0"/>
        <w:keepLines w:val="0"/>
        <w:widowControl/>
        <w:numPr>
          <w:ilvl w:val="0"/>
          <w:numId w:val="2"/>
        </w:numPr>
        <w:suppressLineNumbers w:val="0"/>
        <w:jc w:val="left"/>
        <w:rPr>
          <w:rFonts w:hint="eastAsia" w:ascii="宋体" w:hAnsi="宋体" w:eastAsia="宋体" w:cs="宋体"/>
          <w:lang w:val="en-US" w:eastAsia="zh-CN"/>
        </w:rPr>
      </w:pPr>
      <w:r>
        <w:rPr>
          <w:rFonts w:hint="eastAsia" w:ascii="宋体" w:hAnsi="宋体" w:eastAsia="宋体" w:cs="宋体"/>
          <w:lang w:val="en-US" w:eastAsia="zh-CN"/>
        </w:rPr>
        <w:t>掌握世界古代史古希腊的直接民主和古罗马法的发展，包括古希腊智者们的法律主张、法律思想。</w:t>
      </w:r>
    </w:p>
    <w:p>
      <w:pPr>
        <w:keepNext w:val="0"/>
        <w:keepLines w:val="0"/>
        <w:widowControl/>
        <w:numPr>
          <w:ilvl w:val="0"/>
          <w:numId w:val="2"/>
        </w:numPr>
        <w:suppressLineNumbers w:val="0"/>
        <w:jc w:val="left"/>
        <w:rPr>
          <w:rFonts w:hint="eastAsia" w:ascii="宋体" w:hAnsi="宋体" w:eastAsia="宋体" w:cs="宋体"/>
          <w:lang w:val="en-US" w:eastAsia="zh-CN"/>
        </w:rPr>
      </w:pPr>
      <w:r>
        <w:rPr>
          <w:rFonts w:hint="eastAsia" w:ascii="宋体" w:hAnsi="宋体" w:eastAsia="宋体" w:cs="宋体"/>
          <w:lang w:val="en-US" w:eastAsia="zh-CN"/>
        </w:rPr>
        <w:t>梳理世界近代史的法律主张和法治思想；梳理各国的法律文献成就；厘清法律文献与民主政治的关系。</w:t>
      </w:r>
    </w:p>
    <w:p>
      <w:pPr>
        <w:keepNext w:val="0"/>
        <w:keepLines w:val="0"/>
        <w:widowControl/>
        <w:numPr>
          <w:ilvl w:val="0"/>
          <w:numId w:val="2"/>
        </w:numPr>
        <w:suppressLineNumbers w:val="0"/>
        <w:jc w:val="left"/>
        <w:rPr>
          <w:rFonts w:hint="eastAsia" w:ascii="宋体" w:hAnsi="宋体" w:eastAsia="宋体" w:cs="宋体"/>
          <w:highlight w:val="none"/>
          <w:lang w:val="en-US" w:eastAsia="zh-CN"/>
        </w:rPr>
      </w:pPr>
      <w:r>
        <w:rPr>
          <w:rFonts w:hint="eastAsia" w:ascii="宋体" w:hAnsi="宋体" w:eastAsia="宋体" w:cs="宋体"/>
          <w:lang w:val="en-US" w:eastAsia="zh-CN"/>
        </w:rPr>
        <w:t>通过不同时段对比中外法律思想、主张、意义</w:t>
      </w:r>
      <w:r>
        <w:rPr>
          <w:rFonts w:hint="eastAsia" w:ascii="宋体" w:hAnsi="宋体" w:eastAsia="宋体" w:cs="宋体"/>
          <w:highlight w:val="none"/>
          <w:lang w:val="en-US" w:eastAsia="zh-CN"/>
        </w:rPr>
        <w:t>和影响（比如：轴心时代：公元前800至公元前200年之间东西方学者的法律思想及主张；近代西方法律思想对中国的影响；社会主义法治与西方法治的比较等等）</w:t>
      </w:r>
    </w:p>
    <w:p>
      <w:pPr>
        <w:keepNext w:val="0"/>
        <w:keepLines w:val="0"/>
        <w:widowControl/>
        <w:suppressLineNumbers w:val="0"/>
        <w:jc w:val="left"/>
        <w:rPr>
          <w:rFonts w:hint="eastAsia"/>
          <w:b/>
          <w:bCs/>
        </w:rPr>
      </w:pPr>
      <w:r>
        <w:rPr>
          <w:rFonts w:hint="eastAsia"/>
          <w:b/>
          <w:bCs/>
          <w:lang w:eastAsia="zh-CN"/>
        </w:rPr>
        <w:t>（五）</w:t>
      </w:r>
      <w:r>
        <w:rPr>
          <w:rFonts w:hint="eastAsia"/>
          <w:b/>
          <w:bCs/>
        </w:rPr>
        <w:t>中华民族共同体意识</w:t>
      </w:r>
    </w:p>
    <w:p>
      <w:pPr>
        <w:keepNext w:val="0"/>
        <w:keepLines w:val="0"/>
        <w:widowControl/>
        <w:numPr>
          <w:ilvl w:val="0"/>
          <w:numId w:val="0"/>
        </w:numPr>
        <w:suppressLineNumbers w:val="0"/>
        <w:jc w:val="left"/>
        <w:rPr>
          <w:rFonts w:hint="eastAsia"/>
          <w:b w:val="0"/>
          <w:bCs w:val="0"/>
          <w:lang w:eastAsia="zh-CN"/>
        </w:rPr>
      </w:pPr>
      <w:r>
        <w:rPr>
          <w:rFonts w:hint="eastAsia"/>
          <w:b/>
          <w:bCs/>
          <w:lang w:eastAsia="zh-CN"/>
        </w:rPr>
        <w:t>【热点解读】</w:t>
      </w:r>
      <w:r>
        <w:rPr>
          <w:rFonts w:hint="eastAsia"/>
          <w:b w:val="0"/>
          <w:bCs w:val="0"/>
          <w:lang w:eastAsia="zh-CN"/>
        </w:rPr>
        <w:t>十九大报告提出，深化民族团结进步教育，铸牢中华民族共同体意识，加强各民族交往交流交融，促进各民族像石榴籽一样紧紧抱在一起，共同团结奋斗、共同繁荣发展的要求。“加强各民族交往交流交融”“铸牢中华民族共同体意识”等重大论断第一次写入党代会工作报告。</w:t>
      </w:r>
    </w:p>
    <w:p>
      <w:pPr>
        <w:keepNext w:val="0"/>
        <w:keepLines w:val="0"/>
        <w:widowControl/>
        <w:numPr>
          <w:ilvl w:val="0"/>
          <w:numId w:val="0"/>
        </w:numPr>
        <w:suppressLineNumbers w:val="0"/>
        <w:jc w:val="left"/>
        <w:rPr>
          <w:rFonts w:hint="eastAsia"/>
          <w:b w:val="0"/>
          <w:bCs w:val="0"/>
          <w:lang w:eastAsia="zh-CN"/>
        </w:rPr>
      </w:pPr>
      <w:r>
        <w:rPr>
          <w:rFonts w:hint="eastAsia"/>
          <w:b/>
          <w:bCs/>
          <w:lang w:eastAsia="zh-CN"/>
        </w:rPr>
        <w:t>【知识链接】</w:t>
      </w:r>
      <w:r>
        <w:rPr>
          <w:rFonts w:hint="eastAsia"/>
          <w:b w:val="0"/>
          <w:bCs w:val="0"/>
          <w:lang w:eastAsia="zh-CN"/>
        </w:rPr>
        <w:t>该提法注意以下知识的链接：中华优秀传统文化是形成中华民族共同体意识的精神力量；政治共同体是形成中华民族共同体意识的政治载体；维护国家统一是形成中华民族共同体意识的现实场域。</w:t>
      </w:r>
    </w:p>
    <w:p>
      <w:pPr>
        <w:keepNext w:val="0"/>
        <w:keepLines w:val="0"/>
        <w:widowControl/>
        <w:numPr>
          <w:ilvl w:val="0"/>
          <w:numId w:val="0"/>
        </w:numPr>
        <w:suppressLineNumbers w:val="0"/>
        <w:jc w:val="left"/>
        <w:rPr>
          <w:rFonts w:hint="eastAsia"/>
          <w:b w:val="0"/>
          <w:bCs w:val="0"/>
          <w:highlight w:val="none"/>
          <w:lang w:val="en-US" w:eastAsia="zh-CN"/>
        </w:rPr>
      </w:pPr>
      <w:r>
        <w:rPr>
          <w:rFonts w:hint="eastAsia"/>
          <w:b w:val="0"/>
          <w:bCs w:val="0"/>
          <w:highlight w:val="none"/>
          <w:lang w:eastAsia="zh-CN"/>
        </w:rPr>
        <w:t>【复习建议】</w:t>
      </w:r>
      <w:r>
        <w:rPr>
          <w:rFonts w:hint="eastAsia"/>
          <w:b w:val="0"/>
          <w:bCs w:val="0"/>
          <w:highlight w:val="none"/>
          <w:lang w:val="en-US" w:eastAsia="zh-CN"/>
        </w:rPr>
        <w:t>1.弄清楚传统民族思想与近代民族观的区别与联系，认识到新中国的民族政策、民族制度等等。</w:t>
      </w:r>
    </w:p>
    <w:p>
      <w:pPr>
        <w:keepNext w:val="0"/>
        <w:keepLines w:val="0"/>
        <w:widowControl/>
        <w:numPr>
          <w:ilvl w:val="0"/>
          <w:numId w:val="3"/>
        </w:numPr>
        <w:suppressLineNumbers w:val="0"/>
        <w:jc w:val="left"/>
        <w:rPr>
          <w:rFonts w:hint="eastAsia"/>
          <w:b w:val="0"/>
          <w:bCs w:val="0"/>
          <w:highlight w:val="none"/>
          <w:lang w:val="en-US" w:eastAsia="zh-CN"/>
        </w:rPr>
      </w:pPr>
      <w:r>
        <w:rPr>
          <w:rFonts w:hint="eastAsia"/>
          <w:b w:val="0"/>
          <w:bCs w:val="0"/>
          <w:highlight w:val="none"/>
          <w:lang w:val="en-US" w:eastAsia="zh-CN"/>
        </w:rPr>
        <w:t>关注国家统一（重要区域的管辖统治：西藏、台湾等）和国土安全（尤其是南部、东部海洋边界、海洋主权、海权思想、海军建设等等）热点知识。</w:t>
      </w:r>
    </w:p>
    <w:p>
      <w:pPr>
        <w:keepNext w:val="0"/>
        <w:keepLines w:val="0"/>
        <w:widowControl/>
        <w:numPr>
          <w:ilvl w:val="0"/>
          <w:numId w:val="0"/>
        </w:numPr>
        <w:suppressLineNumbers w:val="0"/>
        <w:jc w:val="left"/>
        <w:rPr>
          <w:rFonts w:hint="eastAsia"/>
          <w:b/>
          <w:bCs/>
          <w:highlight w:val="yellow"/>
          <w:lang w:val="en-US" w:eastAsia="zh-CN"/>
        </w:rPr>
      </w:pPr>
      <w:r>
        <w:rPr>
          <w:rFonts w:hint="eastAsia"/>
          <w:b w:val="0"/>
          <w:bCs w:val="0"/>
          <w:highlight w:val="none"/>
          <w:lang w:val="en-US" w:eastAsia="zh-CN"/>
        </w:rPr>
        <w:t>3.重点复习</w:t>
      </w:r>
      <w:r>
        <w:rPr>
          <w:b w:val="0"/>
          <w:bCs w:val="0"/>
          <w:highlight w:val="none"/>
        </w:rPr>
        <w:t>在几千年文明发展中孕育的中华优秀传统文化</w:t>
      </w:r>
      <w:r>
        <w:rPr>
          <w:rFonts w:hint="eastAsia"/>
          <w:b w:val="0"/>
          <w:bCs w:val="0"/>
          <w:highlight w:val="none"/>
          <w:lang w:eastAsia="zh-CN"/>
        </w:rPr>
        <w:t>成就。如百家争鸣与儒学思想的发展；如古代科技艺术成就：四大发明、书法、绘画、乐舞、文学等等；对中华文明长期历史进程中的事实观点、思想思潮的理解和判断等。近年来</w:t>
      </w:r>
      <w:r>
        <w:rPr>
          <w:b w:val="0"/>
          <w:bCs w:val="0"/>
          <w:highlight w:val="none"/>
        </w:rPr>
        <w:t>高考历史试题注重对优秀文化和先进文化的弘扬</w:t>
      </w:r>
      <w:r>
        <w:rPr>
          <w:rFonts w:hint="eastAsia"/>
          <w:b w:val="0"/>
          <w:bCs w:val="0"/>
          <w:highlight w:val="none"/>
          <w:lang w:eastAsia="zh-CN"/>
        </w:rPr>
        <w:t>，考生必须重点关注。</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Theme="minorEastAsia"/>
          <w:b/>
          <w:bCs/>
          <w:sz w:val="21"/>
          <w:szCs w:val="21"/>
          <w:lang w:eastAsia="zh-CN"/>
        </w:rPr>
      </w:pPr>
      <w:r>
        <w:rPr>
          <w:rFonts w:hint="eastAsia"/>
          <w:b/>
          <w:bCs/>
          <w:sz w:val="21"/>
          <w:szCs w:val="21"/>
          <w:lang w:eastAsia="zh-CN"/>
        </w:rPr>
        <w:t>二、现实热点与复习备考对接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kern w:val="0"/>
          <w:sz w:val="21"/>
          <w:szCs w:val="21"/>
          <w:lang w:val="en-US" w:eastAsia="zh-CN" w:bidi="ar"/>
        </w:rPr>
      </w:pPr>
      <w:r>
        <w:rPr>
          <w:rFonts w:hint="eastAsia"/>
          <w:sz w:val="21"/>
          <w:szCs w:val="21"/>
          <w:lang w:val="en-US" w:eastAsia="zh-CN"/>
        </w:rPr>
        <w:t>明确历史命题与“现实热点”问题的关系，只是历史复习备考的一环。从考查内容的角度来说，“现实热点”问题，只是历史命题的一种主题或背景材料而已。因此，历史复习备考与相关“现实热点”</w:t>
      </w:r>
      <w:r>
        <w:rPr>
          <w:rFonts w:hint="eastAsia" w:ascii="宋体" w:hAnsi="宋体" w:eastAsia="宋体" w:cs="宋体"/>
          <w:kern w:val="0"/>
          <w:sz w:val="21"/>
          <w:szCs w:val="21"/>
          <w:lang w:val="en-US" w:eastAsia="zh-CN" w:bidi="ar"/>
        </w:rPr>
        <w:t>问题，尤其是“十九大”的一些新提法、新观点进行有机地融合，还应注意以下几点：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一，既要重视与“现实热点”问题相关历史知识点的归纳与罗列，更要注意对应历史知识点的理解，明确其现实意义。“现实热点”问题是广泛的，与“现实热点”相关的历史知识点众多，而同一知识点又可以从不同的角度去理解。因此，历史备考，仅归纳与罗列与“现实热点”问题相关的知识点是远远不够的。在历史复习备考中，我们队现实问题的思考应该渗透到基础的、日常的历史学习与复习备考中去。在教材每一章，每一节的教学中主动地、有意识地发现和阐释其现实意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第二，注意对现实热点问题进行历史分析，并上升到一个新的高度——理论或规律性知识。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现实热点”问题只是历史命题的背景与切入点。高考命题在考查与这些“现实热点”相关的历史知识点的时候，往往不是简单重复教材上的知识点，或创造新的情景，或者将教材的相关知识点上升到一个新的高度，总结其特点和规律。如以“依法治国”这一现实热点问题为例，我们在归纳整理世界资本主义民主与法制建设的相关知识点的基础上，可以上升为下列知识点：首先，从民主与法制建设途径看，各国往往通过制定重要的法律文件来确定和完善政治制度，如1689年英国议会制定的《权利法案》、美国制定的1787年宪法、法国制宪会议发表的《人权宣言》等。其次，从民主与法制建设的内容看，资产阶级民主制度一般包括国家制度和个人权利两个方面。在国家政体方面，主要有君主立宪制和民主共和制两种类型。其中，英国保留君主但限制其权力，首创了君主立宪制度，后来完善了议会制度，形成了内阁制，从而形成了典型的议会制君主立宪制国家。美国1787年确立了三权分立的体制，成为典型的总统制共和制国家。在个人权利方面，法国走在了历史的前列。1789年，制宪会议制定和颁布的《人权宣言》否定了王权、神权和特权，具有开创意义。再次，从民主与法制建设的历史作用看，上述制度和法律避免了少数人的专制独裁，保证了多数人的参政议政，具有先进的民主主义精神，同时也有不可避免的缺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第三，全面把握现实热点问题，注意将现实热点问题的历史复习专题化。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kern w:val="0"/>
          <w:sz w:val="21"/>
          <w:szCs w:val="21"/>
          <w:highlight w:val="none"/>
          <w:u w:val="none"/>
          <w:lang w:val="en-US" w:eastAsia="zh-CN" w:bidi="ar"/>
        </w:rPr>
      </w:pPr>
      <w:r>
        <w:rPr>
          <w:rFonts w:hint="eastAsia" w:ascii="宋体" w:hAnsi="宋体" w:eastAsia="宋体" w:cs="宋体"/>
          <w:kern w:val="0"/>
          <w:sz w:val="21"/>
          <w:szCs w:val="21"/>
          <w:lang w:val="en-US" w:eastAsia="zh-CN" w:bidi="ar"/>
        </w:rPr>
        <w:t>　　历史复习备考关注“现实热点”问题，应对“现实热点”问题有一个清晰全面的了解，并能运用课本知识进行分析，应将“现实热点”问题专题化。</w:t>
      </w:r>
      <w:r>
        <w:rPr>
          <w:rFonts w:hint="eastAsia" w:ascii="宋体" w:hAnsi="宋体" w:eastAsia="宋体" w:cs="宋体"/>
          <w:kern w:val="0"/>
          <w:sz w:val="21"/>
          <w:szCs w:val="21"/>
          <w:highlight w:val="none"/>
          <w:u w:val="none"/>
          <w:lang w:val="en-US" w:eastAsia="zh-CN" w:bidi="ar"/>
        </w:rPr>
        <w:t>如考查“党史”是近年来高考的热点，也是“十九大”的现实热点问题。复习时一要弄清中国共产党历次大会的主题和内容；二要结合背景分析党代会的决议方针是否解决了当时社会的主要矛盾，从而正确评价它在历史上的地位；三要认识到党的建设促进了党的发展完善，说明党的生命力是强大的；四要掌握党在思想建设、政权建设、经济建设、统一战线建设等方面的内容和历史阶段特点。</w:t>
      </w:r>
    </w:p>
    <w:p>
      <w:pPr>
        <w:keepNext w:val="0"/>
        <w:keepLines w:val="0"/>
        <w:widowControl/>
        <w:suppressLineNumbers w:val="0"/>
        <w:jc w:val="left"/>
        <w:rPr>
          <w:highlight w:val="none"/>
          <w:u w:val="none"/>
        </w:rPr>
      </w:pPr>
    </w:p>
    <w:p>
      <w:pPr>
        <w:keepNext w:val="0"/>
        <w:keepLines w:val="0"/>
        <w:widowControl/>
        <w:suppressLineNumbers w:val="0"/>
        <w:jc w:val="left"/>
        <w:rPr>
          <w:rFonts w:hint="eastAsia"/>
        </w:rPr>
      </w:pPr>
      <w:r>
        <w:rPr>
          <w:rFonts w:hint="eastAsia"/>
        </w:rPr>
        <w:t xml:space="preserve"> </w:t>
      </w:r>
    </w:p>
    <w:p>
      <w:pPr>
        <w:keepNext w:val="0"/>
        <w:keepLines w:val="0"/>
        <w:widowControl/>
        <w:suppressLineNumbers w:val="0"/>
        <w:jc w:val="left"/>
        <w:rPr>
          <w:rFonts w:hint="eastAsia"/>
        </w:rPr>
      </w:pPr>
    </w:p>
    <w:p>
      <w:pPr>
        <w:keepNext w:val="0"/>
        <w:keepLines w:val="0"/>
        <w:widowControl/>
        <w:suppressLineNumbers w:val="0"/>
        <w:jc w:val="left"/>
        <w:rPr>
          <w:rFonts w:hint="eastAsia"/>
        </w:rPr>
      </w:pPr>
    </w:p>
    <w:p>
      <w:pPr>
        <w:keepNext w:val="0"/>
        <w:keepLines w:val="0"/>
        <w:widowControl/>
        <w:suppressLineNumbers w:val="0"/>
        <w:jc w:val="left"/>
        <w:rPr>
          <w:rFonts w:hint="eastAsia"/>
        </w:rPr>
      </w:pPr>
      <w:r>
        <w:rPr>
          <w:rFonts w:hint="eastAsia"/>
        </w:rPr>
        <w:t xml:space="preserve"> </w:t>
      </w:r>
    </w:p>
    <w:p>
      <w:pPr>
        <w:keepNext w:val="0"/>
        <w:keepLines w:val="0"/>
        <w:widowControl/>
        <w:suppressLineNumbers w:val="0"/>
        <w:jc w:val="left"/>
        <w:rPr>
          <w:rFonts w:hint="eastAsia"/>
        </w:rPr>
      </w:pPr>
    </w:p>
    <w:p>
      <w:pPr>
        <w:keepNext w:val="0"/>
        <w:keepLines w:val="0"/>
        <w:widowControl/>
        <w:suppressLineNumbers w:val="0"/>
        <w:jc w:val="left"/>
        <w:rPr>
          <w:rFonts w:hint="eastAsia"/>
        </w:rPr>
      </w:pPr>
    </w:p>
    <w:p>
      <w:pPr>
        <w:keepNext w:val="0"/>
        <w:keepLines w:val="0"/>
        <w:widowControl/>
        <w:suppressLineNumbers w:val="0"/>
        <w:jc w:val="left"/>
        <w:rPr>
          <w:rFonts w:hint="eastAsia"/>
        </w:rPr>
      </w:pPr>
      <w:r>
        <w:rPr>
          <w:rFonts w:hint="eastAsia"/>
        </w:rPr>
        <w:t xml:space="preserve"> </w:t>
      </w:r>
    </w:p>
    <w:p>
      <w:pPr>
        <w:keepNext w:val="0"/>
        <w:keepLines w:val="0"/>
        <w:widowControl/>
        <w:suppressLineNumbers w:val="0"/>
        <w:jc w:val="left"/>
        <w:rPr>
          <w:rFonts w:hint="eastAsia"/>
        </w:rPr>
      </w:pPr>
    </w:p>
    <w:p>
      <w:pPr>
        <w:keepNext w:val="0"/>
        <w:keepLines w:val="0"/>
        <w:widowControl/>
        <w:suppressLineNumbers w:val="0"/>
        <w:jc w:val="left"/>
        <w:rPr>
          <w:rFonts w:hint="eastAsia"/>
        </w:rPr>
      </w:pPr>
    </w:p>
    <w:p>
      <w:pPr>
        <w:keepNext w:val="0"/>
        <w:keepLines w:val="0"/>
        <w:widowControl/>
        <w:suppressLineNumbers w:val="0"/>
        <w:jc w:val="left"/>
        <w:rPr>
          <w:rFonts w:hint="eastAsia"/>
        </w:rPr>
      </w:pPr>
      <w:r>
        <w:rPr>
          <w:rFonts w:hint="eastAsia"/>
        </w:rPr>
        <w:t xml:space="preserve"> </w:t>
      </w:r>
    </w:p>
    <w:p>
      <w:pPr>
        <w:keepNext w:val="0"/>
        <w:keepLines w:val="0"/>
        <w:widowControl/>
        <w:suppressLineNumbers w:val="0"/>
        <w:jc w:val="left"/>
      </w:pPr>
    </w:p>
    <w:p>
      <w:pPr>
        <w:rPr>
          <w:rFonts w:hint="eastAsia" w:ascii="微软雅黑" w:hAnsi="微软雅黑" w:eastAsia="微软雅黑" w:cs="微软雅黑"/>
          <w:b w:val="0"/>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irco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Calibri Light">
    <w:altName w:val="Calibri"/>
    <w:panose1 w:val="020F0302020204030204"/>
    <w:charset w:val="00"/>
    <w:family w:val="auto"/>
    <w:pitch w:val="default"/>
    <w:sig w:usb0="00000000"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9CB0"/>
    <w:multiLevelType w:val="singleLevel"/>
    <w:tmpl w:val="5A099CB0"/>
    <w:lvl w:ilvl="0" w:tentative="0">
      <w:start w:val="2"/>
      <w:numFmt w:val="decimal"/>
      <w:lvlText w:val="%1."/>
      <w:lvlJc w:val="left"/>
      <w:pPr>
        <w:tabs>
          <w:tab w:val="left" w:pos="312"/>
        </w:tabs>
      </w:pPr>
    </w:lvl>
  </w:abstractNum>
  <w:abstractNum w:abstractNumId="1">
    <w:nsid w:val="5A0AAA06"/>
    <w:multiLevelType w:val="singleLevel"/>
    <w:tmpl w:val="5A0AAA06"/>
    <w:lvl w:ilvl="0" w:tentative="0">
      <w:start w:val="2"/>
      <w:numFmt w:val="decimal"/>
      <w:suff w:val="nothing"/>
      <w:lvlText w:val="%1."/>
      <w:lvlJc w:val="left"/>
    </w:lvl>
  </w:abstractNum>
  <w:abstractNum w:abstractNumId="2">
    <w:nsid w:val="5A15789B"/>
    <w:multiLevelType w:val="singleLevel"/>
    <w:tmpl w:val="5A15789B"/>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07897"/>
    <w:rsid w:val="0F242012"/>
    <w:rsid w:val="242A5BCC"/>
    <w:rsid w:val="243F62AC"/>
    <w:rsid w:val="2485139D"/>
    <w:rsid w:val="29EE6148"/>
    <w:rsid w:val="36207897"/>
    <w:rsid w:val="45C65B3B"/>
    <w:rsid w:val="4699407D"/>
    <w:rsid w:val="56493E04"/>
    <w:rsid w:val="5F3048E6"/>
    <w:rsid w:val="6AB43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Emphasis"/>
    <w:basedOn w:val="3"/>
    <w:qFormat/>
    <w:uiPriority w:val="0"/>
  </w:style>
  <w:style w:type="character" w:styleId="7">
    <w:name w:val="Hyperlink"/>
    <w:basedOn w:val="3"/>
    <w:qFormat/>
    <w:uiPriority w:val="0"/>
    <w:rPr>
      <w:color w:val="000000"/>
      <w:u w:val="none"/>
    </w:rPr>
  </w:style>
  <w:style w:type="character" w:customStyle="1" w:styleId="9">
    <w:name w:val="shou"/>
    <w:basedOn w:val="3"/>
    <w:qFormat/>
    <w:uiPriority w:val="0"/>
    <w:rPr>
      <w:rFonts w:ascii="mircosoft yahei" w:hAnsi="mircosoft yahei" w:eastAsia="mircosoft yahei" w:cs="mircosoft yahei"/>
      <w:color w:val="FFFFFF"/>
      <w:sz w:val="36"/>
      <w:szCs w:val="36"/>
      <w:shd w:val="clear" w:fill="FF5634"/>
    </w:rPr>
  </w:style>
  <w:style w:type="character" w:customStyle="1" w:styleId="10">
    <w:name w:val="one"/>
    <w:basedOn w:val="3"/>
    <w:qFormat/>
    <w:uiPriority w:val="0"/>
    <w:rPr>
      <w:color w:val="003366"/>
    </w:rPr>
  </w:style>
  <w:style w:type="character" w:customStyle="1" w:styleId="11">
    <w:name w:val="icon_video"/>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2017-11-07T04:28:00Z</dcterms:created>
  <dc:creator>Administrator</dc:creator>
  <cp:lastModifiedBy>Administrator</cp:lastModifiedBy>
  <cp:lastPrinted>2017-11-23T06:55:51Z</cp:lastPrinted>
  <dcterms:modified xsi:type="dcterms:W3CDTF">2017-11-23T07:35:36Z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